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D2" w:rsidRPr="008F4D81" w:rsidRDefault="008F4D81" w:rsidP="00D21BDC">
      <w:pPr>
        <w:spacing w:after="0" w:line="240" w:lineRule="auto"/>
        <w:rPr>
          <w:rFonts w:ascii="Times New Roman" w:hAnsi="Times New Roman" w:cs="Times New Roman"/>
          <w:b/>
        </w:rPr>
      </w:pPr>
      <w:r>
        <w:rPr>
          <w:rFonts w:ascii="Times New Roman" w:hAnsi="Times New Roman" w:cs="Times New Roman"/>
          <w:b/>
        </w:rPr>
        <w:t>TEACHER NOTES</w:t>
      </w:r>
      <w:r w:rsidR="00C74CEE">
        <w:rPr>
          <w:rFonts w:ascii="Times New Roman" w:hAnsi="Times New Roman" w:cs="Times New Roman"/>
          <w:b/>
        </w:rPr>
        <w:t xml:space="preserve"> FOR EXPLORING ELECTRICITY</w:t>
      </w:r>
    </w:p>
    <w:p w:rsidR="00C74CEE" w:rsidRDefault="00C74CEE" w:rsidP="00D21BDC">
      <w:pPr>
        <w:spacing w:after="0" w:line="240" w:lineRule="auto"/>
        <w:rPr>
          <w:rFonts w:ascii="Times New Roman" w:hAnsi="Times New Roman" w:cs="Times New Roman"/>
          <w:b/>
        </w:rPr>
      </w:pPr>
    </w:p>
    <w:p w:rsidR="00C74CEE" w:rsidRPr="00C74CEE" w:rsidRDefault="00C74CEE" w:rsidP="00D21BDC">
      <w:pPr>
        <w:spacing w:after="0" w:line="240" w:lineRule="auto"/>
        <w:rPr>
          <w:rFonts w:ascii="Times New Roman" w:hAnsi="Times New Roman" w:cs="Times New Roman"/>
          <w:b/>
        </w:rPr>
      </w:pPr>
      <w:r>
        <w:rPr>
          <w:rFonts w:ascii="Times New Roman" w:hAnsi="Times New Roman" w:cs="Times New Roman"/>
          <w:b/>
        </w:rPr>
        <w:t>Introduction</w:t>
      </w:r>
    </w:p>
    <w:p w:rsidR="001657B4" w:rsidRPr="001657B4" w:rsidRDefault="001657B4" w:rsidP="00D21BDC">
      <w:pPr>
        <w:spacing w:after="0" w:line="240" w:lineRule="auto"/>
        <w:jc w:val="both"/>
        <w:rPr>
          <w:rFonts w:ascii="Times New Roman" w:hAnsi="Times New Roman" w:cs="Times New Roman"/>
        </w:rPr>
      </w:pPr>
      <w:r w:rsidRPr="001657B4">
        <w:rPr>
          <w:rFonts w:ascii="Times New Roman" w:hAnsi="Times New Roman" w:cs="Times New Roman"/>
        </w:rPr>
        <w:t xml:space="preserve">Electricity: a form of energy resulting from the existence of </w:t>
      </w:r>
      <w:r w:rsidRPr="001657B4">
        <w:rPr>
          <w:rFonts w:ascii="Times New Roman" w:hAnsi="Times New Roman" w:cs="Times New Roman"/>
          <w:u w:val="single"/>
        </w:rPr>
        <w:t>charged particles</w:t>
      </w:r>
      <w:r w:rsidRPr="001657B4">
        <w:rPr>
          <w:rFonts w:ascii="Times New Roman" w:hAnsi="Times New Roman" w:cs="Times New Roman"/>
        </w:rPr>
        <w:t xml:space="preserve"> (such as - electrons and + protons), either </w:t>
      </w:r>
      <w:r w:rsidRPr="001657B4">
        <w:rPr>
          <w:rFonts w:ascii="Times New Roman" w:hAnsi="Times New Roman" w:cs="Times New Roman"/>
          <w:u w:val="single"/>
        </w:rPr>
        <w:t>statically</w:t>
      </w:r>
      <w:r w:rsidRPr="001657B4">
        <w:rPr>
          <w:rFonts w:ascii="Times New Roman" w:hAnsi="Times New Roman" w:cs="Times New Roman"/>
        </w:rPr>
        <w:t xml:space="preserve"> as an accumulation of charge or </w:t>
      </w:r>
      <w:r w:rsidRPr="001657B4">
        <w:rPr>
          <w:rFonts w:ascii="Times New Roman" w:hAnsi="Times New Roman" w:cs="Times New Roman"/>
          <w:u w:val="single"/>
        </w:rPr>
        <w:t>dynamically</w:t>
      </w:r>
      <w:r w:rsidRPr="001657B4">
        <w:rPr>
          <w:rFonts w:ascii="Times New Roman" w:hAnsi="Times New Roman" w:cs="Times New Roman"/>
        </w:rPr>
        <w:t xml:space="preserve"> as a current flowing</w:t>
      </w:r>
    </w:p>
    <w:p w:rsidR="00B95237" w:rsidRDefault="00B95237" w:rsidP="00B9523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Charges and fields simulation: </w:t>
      </w:r>
      <w:hyperlink r:id="rId7" w:history="1">
        <w:r w:rsidRPr="00A5546F">
          <w:rPr>
            <w:rStyle w:val="Hyperlink"/>
            <w:rFonts w:ascii="Times New Roman" w:hAnsi="Times New Roman" w:cs="Times New Roman"/>
          </w:rPr>
          <w:t>https://phet.colorado.edu/en/simulation/charges-and-fields</w:t>
        </w:r>
      </w:hyperlink>
    </w:p>
    <w:p w:rsidR="00B95237" w:rsidRDefault="00B95237" w:rsidP="00B9523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Electric field hockey simulation: </w:t>
      </w:r>
      <w:hyperlink r:id="rId8" w:history="1">
        <w:r w:rsidRPr="00A5546F">
          <w:rPr>
            <w:rStyle w:val="Hyperlink"/>
            <w:rFonts w:ascii="Times New Roman" w:hAnsi="Times New Roman" w:cs="Times New Roman"/>
          </w:rPr>
          <w:t>https://phet.colorado.edu/en/simulation/legacy/electric-hockey</w:t>
        </w:r>
      </w:hyperlink>
      <w:r>
        <w:rPr>
          <w:rFonts w:ascii="Times New Roman" w:hAnsi="Times New Roman" w:cs="Times New Roman"/>
        </w:rPr>
        <w:t xml:space="preserve"> </w:t>
      </w:r>
    </w:p>
    <w:p w:rsidR="00D557D9" w:rsidRDefault="002E59D2" w:rsidP="00D21BDC">
      <w:pPr>
        <w:pStyle w:val="ListParagraph"/>
        <w:numPr>
          <w:ilvl w:val="0"/>
          <w:numId w:val="4"/>
        </w:numPr>
        <w:spacing w:after="0" w:line="240" w:lineRule="auto"/>
        <w:rPr>
          <w:rFonts w:ascii="Times New Roman" w:hAnsi="Times New Roman" w:cs="Times New Roman"/>
        </w:rPr>
      </w:pPr>
      <w:r w:rsidRPr="001657B4">
        <w:rPr>
          <w:rFonts w:ascii="Times New Roman" w:hAnsi="Times New Roman" w:cs="Times New Roman"/>
        </w:rPr>
        <w:t xml:space="preserve">Static electricity with balloons </w:t>
      </w:r>
    </w:p>
    <w:p w:rsidR="00B95237" w:rsidRPr="001657B4" w:rsidRDefault="00B95237" w:rsidP="00B9523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Balloon simulation: </w:t>
      </w:r>
      <w:hyperlink r:id="rId9" w:history="1">
        <w:r w:rsidRPr="00A5546F">
          <w:rPr>
            <w:rStyle w:val="Hyperlink"/>
            <w:rFonts w:ascii="Times New Roman" w:hAnsi="Times New Roman" w:cs="Times New Roman"/>
          </w:rPr>
          <w:t>https://phet.colorado.edu/en/simulation/balloons</w:t>
        </w:r>
      </w:hyperlink>
      <w:r>
        <w:rPr>
          <w:rFonts w:ascii="Times New Roman" w:hAnsi="Times New Roman" w:cs="Times New Roman"/>
        </w:rPr>
        <w:t xml:space="preserve"> </w:t>
      </w:r>
    </w:p>
    <w:p w:rsidR="002E59D2" w:rsidRDefault="00D557D9" w:rsidP="00D21BDC">
      <w:pPr>
        <w:pStyle w:val="ListParagraph"/>
        <w:numPr>
          <w:ilvl w:val="0"/>
          <w:numId w:val="4"/>
        </w:numPr>
        <w:spacing w:after="0" w:line="240" w:lineRule="auto"/>
        <w:rPr>
          <w:rFonts w:ascii="Times New Roman" w:hAnsi="Times New Roman" w:cs="Times New Roman"/>
        </w:rPr>
      </w:pPr>
      <w:r w:rsidRPr="001657B4">
        <w:rPr>
          <w:rFonts w:ascii="Times New Roman" w:hAnsi="Times New Roman" w:cs="Times New Roman"/>
        </w:rPr>
        <w:t xml:space="preserve">Static electricity with </w:t>
      </w:r>
      <w:r w:rsidR="002E59D2" w:rsidRPr="001657B4">
        <w:rPr>
          <w:rFonts w:ascii="Times New Roman" w:hAnsi="Times New Roman" w:cs="Times New Roman"/>
        </w:rPr>
        <w:t>Vander Graff generator</w:t>
      </w:r>
    </w:p>
    <w:p w:rsidR="00B95237" w:rsidRPr="001657B4" w:rsidRDefault="00B95237" w:rsidP="00B9523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Static discharge simulation: </w:t>
      </w:r>
      <w:hyperlink r:id="rId10" w:history="1">
        <w:r w:rsidRPr="00A5546F">
          <w:rPr>
            <w:rStyle w:val="Hyperlink"/>
            <w:rFonts w:ascii="Times New Roman" w:hAnsi="Times New Roman" w:cs="Times New Roman"/>
          </w:rPr>
          <w:t>https://phet.colorado.edu/en/simulation/travoltage</w:t>
        </w:r>
      </w:hyperlink>
      <w:r>
        <w:rPr>
          <w:rFonts w:ascii="Times New Roman" w:hAnsi="Times New Roman" w:cs="Times New Roman"/>
        </w:rPr>
        <w:t xml:space="preserve"> </w:t>
      </w:r>
    </w:p>
    <w:p w:rsidR="002E59D2" w:rsidRDefault="00D557D9" w:rsidP="00D21BDC">
      <w:pPr>
        <w:pStyle w:val="ListParagraph"/>
        <w:numPr>
          <w:ilvl w:val="0"/>
          <w:numId w:val="4"/>
        </w:numPr>
        <w:spacing w:after="0" w:line="240" w:lineRule="auto"/>
        <w:rPr>
          <w:rFonts w:ascii="Times New Roman" w:hAnsi="Times New Roman" w:cs="Times New Roman"/>
        </w:rPr>
      </w:pPr>
      <w:r w:rsidRPr="001657B4">
        <w:rPr>
          <w:rFonts w:ascii="Times New Roman" w:hAnsi="Times New Roman" w:cs="Times New Roman"/>
        </w:rPr>
        <w:t>Dynamic electricity with h</w:t>
      </w:r>
      <w:r w:rsidR="002E59D2" w:rsidRPr="001657B4">
        <w:rPr>
          <w:rFonts w:ascii="Times New Roman" w:hAnsi="Times New Roman" w:cs="Times New Roman"/>
        </w:rPr>
        <w:t>ousehold wiring</w:t>
      </w:r>
    </w:p>
    <w:p w:rsidR="00B95237" w:rsidRDefault="00B95237" w:rsidP="00B9523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Ohm’s Law simulation: </w:t>
      </w:r>
      <w:hyperlink r:id="rId11" w:history="1">
        <w:r w:rsidRPr="00A5546F">
          <w:rPr>
            <w:rStyle w:val="Hyperlink"/>
            <w:rFonts w:ascii="Times New Roman" w:hAnsi="Times New Roman" w:cs="Times New Roman"/>
          </w:rPr>
          <w:t>https://phet.colorado.edu/en/simulation/ohms-law</w:t>
        </w:r>
      </w:hyperlink>
      <w:r>
        <w:rPr>
          <w:rFonts w:ascii="Times New Roman" w:hAnsi="Times New Roman" w:cs="Times New Roman"/>
        </w:rPr>
        <w:t xml:space="preserve"> </w:t>
      </w:r>
    </w:p>
    <w:p w:rsidR="00B95237" w:rsidRPr="00F1650B" w:rsidRDefault="00B95237" w:rsidP="00F1650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Circuit simulation: </w:t>
      </w:r>
      <w:hyperlink r:id="rId12" w:history="1">
        <w:r w:rsidRPr="00A5546F">
          <w:rPr>
            <w:rStyle w:val="Hyperlink"/>
            <w:rFonts w:ascii="Times New Roman" w:hAnsi="Times New Roman" w:cs="Times New Roman"/>
          </w:rPr>
          <w:t>https://phet.colorado.edu/en/simulation/legacy/circuit-construction-kit-ac</w:t>
        </w:r>
      </w:hyperlink>
      <w:r>
        <w:rPr>
          <w:rFonts w:ascii="Times New Roman" w:hAnsi="Times New Roman" w:cs="Times New Roman"/>
        </w:rPr>
        <w:t xml:space="preserve"> </w:t>
      </w:r>
    </w:p>
    <w:p w:rsidR="00B71673" w:rsidRDefault="00B71673" w:rsidP="00D21BDC">
      <w:pPr>
        <w:spacing w:after="0" w:line="240" w:lineRule="auto"/>
        <w:rPr>
          <w:rFonts w:ascii="Times New Roman" w:hAnsi="Times New Roman" w:cs="Times New Roman"/>
          <w:b/>
        </w:rPr>
      </w:pPr>
    </w:p>
    <w:p w:rsidR="00B71673" w:rsidRDefault="00C74CEE" w:rsidP="00D21BDC">
      <w:pPr>
        <w:spacing w:after="0" w:line="240" w:lineRule="auto"/>
        <w:rPr>
          <w:rFonts w:ascii="Times New Roman" w:hAnsi="Times New Roman" w:cs="Times New Roman"/>
          <w:b/>
        </w:rPr>
      </w:pPr>
      <w:r>
        <w:rPr>
          <w:rFonts w:ascii="Times New Roman" w:hAnsi="Times New Roman" w:cs="Times New Roman"/>
          <w:b/>
        </w:rPr>
        <w:t>Relevant</w:t>
      </w:r>
      <w:r w:rsidR="00B71673" w:rsidRPr="00B71673">
        <w:rPr>
          <w:rFonts w:ascii="Times New Roman" w:hAnsi="Times New Roman" w:cs="Times New Roman"/>
          <w:b/>
        </w:rPr>
        <w:t xml:space="preserve"> ICP Content Standards</w:t>
      </w:r>
    </w:p>
    <w:p w:rsidR="002E59D2" w:rsidRPr="00B71673" w:rsidRDefault="00B71673" w:rsidP="00524067">
      <w:pPr>
        <w:spacing w:after="0" w:line="240" w:lineRule="auto"/>
        <w:rPr>
          <w:rFonts w:ascii="Times New Roman" w:hAnsi="Times New Roman" w:cs="Times New Roman"/>
        </w:rPr>
      </w:pPr>
      <w:r w:rsidRPr="00B71673">
        <w:rPr>
          <w:rFonts w:ascii="Times New Roman" w:hAnsi="Times New Roman" w:cs="Times New Roman"/>
        </w:rPr>
        <w:t>Standard 8:  Electricity and Magnetism</w:t>
      </w:r>
    </w:p>
    <w:p w:rsidR="002E59D2" w:rsidRPr="008F4D81" w:rsidRDefault="002E59D2" w:rsidP="00524067">
      <w:pPr>
        <w:spacing w:after="0" w:line="240" w:lineRule="auto"/>
        <w:rPr>
          <w:rFonts w:ascii="Times New Roman" w:hAnsi="Times New Roman" w:cs="Times New Roman"/>
        </w:rPr>
      </w:pPr>
    </w:p>
    <w:p w:rsidR="002E59D2" w:rsidRDefault="00C74CEE" w:rsidP="00524067">
      <w:pPr>
        <w:spacing w:after="0" w:line="240" w:lineRule="auto"/>
        <w:rPr>
          <w:rFonts w:ascii="Times New Roman" w:hAnsi="Times New Roman" w:cs="Times New Roman"/>
          <w:b/>
        </w:rPr>
      </w:pPr>
      <w:r w:rsidRPr="00524067">
        <w:rPr>
          <w:rFonts w:ascii="Times New Roman" w:hAnsi="Times New Roman" w:cs="Times New Roman"/>
          <w:b/>
        </w:rPr>
        <w:t xml:space="preserve">Relevant </w:t>
      </w:r>
      <w:r w:rsidR="00524067">
        <w:rPr>
          <w:rFonts w:ascii="Times New Roman" w:hAnsi="Times New Roman" w:cs="Times New Roman"/>
          <w:b/>
        </w:rPr>
        <w:t>Physics 1 Standards</w:t>
      </w:r>
    </w:p>
    <w:p w:rsidR="00524067" w:rsidRDefault="00524067" w:rsidP="00524067">
      <w:pPr>
        <w:spacing w:after="0" w:line="240" w:lineRule="auto"/>
        <w:rPr>
          <w:rFonts w:ascii="Times New Roman" w:hAnsi="Times New Roman" w:cs="Times New Roman"/>
        </w:rPr>
      </w:pPr>
      <w:r w:rsidRPr="00524067">
        <w:rPr>
          <w:rFonts w:ascii="Times New Roman" w:hAnsi="Times New Roman" w:cs="Times New Roman"/>
        </w:rPr>
        <w:t>Standard 8:  Simple Circuit Analysis</w:t>
      </w:r>
    </w:p>
    <w:p w:rsidR="00524067" w:rsidRDefault="00524067" w:rsidP="00524067">
      <w:pPr>
        <w:spacing w:after="0" w:line="240" w:lineRule="auto"/>
        <w:rPr>
          <w:rFonts w:ascii="Times New Roman" w:hAnsi="Times New Roman" w:cs="Times New Roman"/>
        </w:rPr>
      </w:pPr>
    </w:p>
    <w:p w:rsidR="00383BF0" w:rsidRPr="00383BF0" w:rsidRDefault="00383BF0" w:rsidP="00383BF0">
      <w:pPr>
        <w:spacing w:after="0" w:line="240" w:lineRule="auto"/>
        <w:rPr>
          <w:rFonts w:ascii="Times New Roman" w:hAnsi="Times New Roman" w:cs="Times New Roman"/>
          <w:b/>
        </w:rPr>
      </w:pPr>
      <w:r w:rsidRPr="00383BF0">
        <w:rPr>
          <w:rFonts w:ascii="Times New Roman" w:hAnsi="Times New Roman" w:cs="Times New Roman"/>
          <w:b/>
        </w:rPr>
        <w:t>Relevant Physics 2 Standards</w:t>
      </w:r>
    </w:p>
    <w:p w:rsidR="00383BF0" w:rsidRPr="00383BF0" w:rsidRDefault="00383BF0" w:rsidP="00383BF0">
      <w:pPr>
        <w:spacing w:after="0" w:line="240" w:lineRule="auto"/>
        <w:rPr>
          <w:rFonts w:ascii="Times New Roman" w:hAnsi="Times New Roman" w:cs="Times New Roman"/>
        </w:rPr>
      </w:pPr>
      <w:r w:rsidRPr="00383BF0">
        <w:rPr>
          <w:rFonts w:ascii="Times New Roman" w:hAnsi="Times New Roman" w:cs="Times New Roman"/>
        </w:rPr>
        <w:t>Standard 4: Electricity</w:t>
      </w:r>
    </w:p>
    <w:p w:rsidR="00163C4D" w:rsidRDefault="00383BF0" w:rsidP="00383BF0">
      <w:pPr>
        <w:spacing w:after="0" w:line="240" w:lineRule="auto"/>
        <w:rPr>
          <w:rFonts w:ascii="Times New Roman" w:hAnsi="Times New Roman" w:cs="Times New Roman"/>
        </w:rPr>
      </w:pPr>
      <w:r w:rsidRPr="00383BF0">
        <w:rPr>
          <w:rFonts w:ascii="Times New Roman" w:hAnsi="Times New Roman" w:cs="Times New Roman"/>
        </w:rPr>
        <w:t>Standard 5: Simple and Complex Circuits</w:t>
      </w:r>
    </w:p>
    <w:p w:rsidR="00163C4D" w:rsidRDefault="00163C4D" w:rsidP="00163C4D">
      <w:pPr>
        <w:rPr>
          <w:rFonts w:ascii="Times New Roman" w:hAnsi="Times New Roman" w:cs="Times New Roman"/>
        </w:rPr>
      </w:pPr>
    </w:p>
    <w:p w:rsidR="00163C4D" w:rsidRDefault="00827890" w:rsidP="00163C4D">
      <w:pPr>
        <w:spacing w:after="0" w:line="240" w:lineRule="auto"/>
        <w:jc w:val="both"/>
        <w:rPr>
          <w:rFonts w:ascii="Times New Roman" w:hAnsi="Times New Roman" w:cs="Times New Roman"/>
          <w:b/>
        </w:rPr>
      </w:pPr>
      <w:r>
        <w:rPr>
          <w:rFonts w:ascii="Times New Roman" w:hAnsi="Times New Roman" w:cs="Times New Roman"/>
          <w:b/>
        </w:rPr>
        <w:t>Included Materials</w:t>
      </w:r>
    </w:p>
    <w:p w:rsidR="00827890" w:rsidRPr="00EF4301" w:rsidRDefault="00827890" w:rsidP="00827890">
      <w:pPr>
        <w:pStyle w:val="ListParagraph"/>
        <w:numPr>
          <w:ilvl w:val="0"/>
          <w:numId w:val="25"/>
        </w:numPr>
        <w:spacing w:after="0" w:line="240" w:lineRule="auto"/>
        <w:jc w:val="both"/>
        <w:rPr>
          <w:rFonts w:ascii="Times New Roman" w:hAnsi="Times New Roman" w:cs="Times New Roman"/>
        </w:rPr>
      </w:pPr>
      <w:r w:rsidRPr="00EF4301">
        <w:rPr>
          <w:rFonts w:ascii="Times New Roman" w:hAnsi="Times New Roman" w:cs="Times New Roman"/>
        </w:rPr>
        <w:t>12 electrical stations</w:t>
      </w:r>
      <w:r w:rsidR="00CB2AA1">
        <w:rPr>
          <w:rFonts w:ascii="Times New Roman" w:hAnsi="Times New Roman" w:cs="Times New Roman"/>
        </w:rPr>
        <w:t xml:space="preserve"> made of 2x4 wood with 2 electrical boxes installed on each</w:t>
      </w:r>
    </w:p>
    <w:p w:rsidR="00827890" w:rsidRPr="00EF4301" w:rsidRDefault="00827890" w:rsidP="00827890">
      <w:pPr>
        <w:pStyle w:val="ListParagraph"/>
        <w:numPr>
          <w:ilvl w:val="0"/>
          <w:numId w:val="25"/>
        </w:numPr>
        <w:spacing w:after="0" w:line="240" w:lineRule="auto"/>
        <w:jc w:val="both"/>
        <w:rPr>
          <w:rFonts w:ascii="Times New Roman" w:hAnsi="Times New Roman" w:cs="Times New Roman"/>
        </w:rPr>
      </w:pPr>
      <w:r w:rsidRPr="00EF4301">
        <w:rPr>
          <w:rFonts w:ascii="Times New Roman" w:hAnsi="Times New Roman" w:cs="Times New Roman"/>
        </w:rPr>
        <w:t>1 complete electrical station for demonstration</w:t>
      </w:r>
    </w:p>
    <w:p w:rsidR="00827890" w:rsidRPr="00EF4301" w:rsidRDefault="00827890" w:rsidP="00827890">
      <w:pPr>
        <w:pStyle w:val="ListParagraph"/>
        <w:numPr>
          <w:ilvl w:val="0"/>
          <w:numId w:val="25"/>
        </w:numPr>
        <w:spacing w:after="0" w:line="240" w:lineRule="auto"/>
        <w:jc w:val="both"/>
        <w:rPr>
          <w:rFonts w:ascii="Times New Roman" w:hAnsi="Times New Roman" w:cs="Times New Roman"/>
        </w:rPr>
      </w:pPr>
      <w:r w:rsidRPr="00EF4301">
        <w:rPr>
          <w:rFonts w:ascii="Times New Roman" w:hAnsi="Times New Roman" w:cs="Times New Roman"/>
        </w:rPr>
        <w:t>12 outlets/</w:t>
      </w:r>
      <w:r w:rsidR="00EF4301" w:rsidRPr="00EF4301">
        <w:rPr>
          <w:rFonts w:ascii="Times New Roman" w:hAnsi="Times New Roman" w:cs="Times New Roman"/>
        </w:rPr>
        <w:t>receptacles</w:t>
      </w:r>
      <w:r w:rsidRPr="00EF4301">
        <w:rPr>
          <w:rFonts w:ascii="Times New Roman" w:hAnsi="Times New Roman" w:cs="Times New Roman"/>
        </w:rPr>
        <w:t xml:space="preserve"> with covers</w:t>
      </w:r>
    </w:p>
    <w:p w:rsidR="00827890" w:rsidRPr="00EF4301" w:rsidRDefault="00827890" w:rsidP="00827890">
      <w:pPr>
        <w:pStyle w:val="ListParagraph"/>
        <w:numPr>
          <w:ilvl w:val="0"/>
          <w:numId w:val="25"/>
        </w:numPr>
        <w:spacing w:after="0" w:line="240" w:lineRule="auto"/>
        <w:jc w:val="both"/>
        <w:rPr>
          <w:rFonts w:ascii="Times New Roman" w:hAnsi="Times New Roman" w:cs="Times New Roman"/>
        </w:rPr>
      </w:pPr>
      <w:r w:rsidRPr="00EF4301">
        <w:rPr>
          <w:rFonts w:ascii="Times New Roman" w:hAnsi="Times New Roman" w:cs="Times New Roman"/>
        </w:rPr>
        <w:t>12 switches with covers</w:t>
      </w:r>
    </w:p>
    <w:p w:rsidR="00EF4301" w:rsidRPr="00EF4301" w:rsidRDefault="00EF4301" w:rsidP="00827890">
      <w:pPr>
        <w:pStyle w:val="ListParagraph"/>
        <w:numPr>
          <w:ilvl w:val="0"/>
          <w:numId w:val="25"/>
        </w:numPr>
        <w:spacing w:after="0" w:line="240" w:lineRule="auto"/>
        <w:jc w:val="both"/>
        <w:rPr>
          <w:rFonts w:ascii="Times New Roman" w:hAnsi="Times New Roman" w:cs="Times New Roman"/>
        </w:rPr>
      </w:pPr>
      <w:r w:rsidRPr="00EF4301">
        <w:rPr>
          <w:rFonts w:ascii="Times New Roman" w:hAnsi="Times New Roman" w:cs="Times New Roman"/>
        </w:rPr>
        <w:t>12 sections of about 3 ft wire</w:t>
      </w:r>
    </w:p>
    <w:p w:rsidR="00EF4301" w:rsidRPr="00EF4301" w:rsidRDefault="00EF4301" w:rsidP="00827890">
      <w:pPr>
        <w:pStyle w:val="ListParagraph"/>
        <w:numPr>
          <w:ilvl w:val="0"/>
          <w:numId w:val="25"/>
        </w:numPr>
        <w:spacing w:after="0" w:line="240" w:lineRule="auto"/>
        <w:jc w:val="both"/>
        <w:rPr>
          <w:rFonts w:ascii="Times New Roman" w:hAnsi="Times New Roman" w:cs="Times New Roman"/>
        </w:rPr>
      </w:pPr>
      <w:r w:rsidRPr="00EF4301">
        <w:rPr>
          <w:rFonts w:ascii="Times New Roman" w:hAnsi="Times New Roman" w:cs="Times New Roman"/>
        </w:rPr>
        <w:t>12 plugs</w:t>
      </w:r>
    </w:p>
    <w:p w:rsidR="00827890" w:rsidRDefault="00827890" w:rsidP="00827890">
      <w:pPr>
        <w:pStyle w:val="ListParagraph"/>
        <w:numPr>
          <w:ilvl w:val="0"/>
          <w:numId w:val="25"/>
        </w:numPr>
        <w:spacing w:after="0" w:line="240" w:lineRule="auto"/>
        <w:jc w:val="both"/>
        <w:rPr>
          <w:rFonts w:ascii="Times New Roman" w:hAnsi="Times New Roman" w:cs="Times New Roman"/>
        </w:rPr>
      </w:pPr>
      <w:r w:rsidRPr="00EF4301">
        <w:rPr>
          <w:rFonts w:ascii="Times New Roman" w:hAnsi="Times New Roman" w:cs="Times New Roman"/>
        </w:rPr>
        <w:t>45 wire nuts</w:t>
      </w:r>
    </w:p>
    <w:p w:rsidR="00EF4301" w:rsidRDefault="00EF4301" w:rsidP="00827890">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12 screw drivers</w:t>
      </w:r>
    </w:p>
    <w:p w:rsidR="00EF4301" w:rsidRDefault="00EF4301" w:rsidP="00827890">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12 electrician’s tools</w:t>
      </w:r>
    </w:p>
    <w:p w:rsidR="00EF4301" w:rsidRDefault="00EF4301" w:rsidP="00827890">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2 outlet testers</w:t>
      </w:r>
    </w:p>
    <w:p w:rsidR="00EF4301" w:rsidRPr="00EF4301" w:rsidRDefault="00EF4301" w:rsidP="00EF4301">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1 roll of electrical tape</w:t>
      </w:r>
    </w:p>
    <w:p w:rsidR="00827890" w:rsidRPr="00EF4301" w:rsidRDefault="00827890" w:rsidP="00EF4301">
      <w:pPr>
        <w:pStyle w:val="ListParagraph"/>
        <w:spacing w:after="0" w:line="240" w:lineRule="auto"/>
        <w:ind w:left="360"/>
        <w:jc w:val="both"/>
        <w:rPr>
          <w:rFonts w:ascii="Times New Roman" w:hAnsi="Times New Roman" w:cs="Times New Roman"/>
        </w:rPr>
      </w:pPr>
    </w:p>
    <w:p w:rsidR="00163C4D" w:rsidRPr="00EF4301" w:rsidRDefault="00163C4D" w:rsidP="00163C4D">
      <w:pPr>
        <w:spacing w:after="0" w:line="240" w:lineRule="auto"/>
        <w:jc w:val="both"/>
        <w:rPr>
          <w:rFonts w:ascii="Times New Roman" w:hAnsi="Times New Roman" w:cs="Times New Roman"/>
        </w:rPr>
      </w:pPr>
    </w:p>
    <w:p w:rsidR="00163C4D" w:rsidRPr="00EF4301" w:rsidRDefault="00163C4D" w:rsidP="00163C4D">
      <w:pPr>
        <w:spacing w:after="0" w:line="240" w:lineRule="auto"/>
        <w:jc w:val="both"/>
        <w:rPr>
          <w:rFonts w:ascii="Times New Roman" w:hAnsi="Times New Roman" w:cs="Times New Roman"/>
        </w:rPr>
      </w:pPr>
    </w:p>
    <w:p w:rsidR="00163C4D" w:rsidRPr="00EF4301" w:rsidRDefault="00163C4D" w:rsidP="00163C4D">
      <w:pPr>
        <w:spacing w:after="0" w:line="240" w:lineRule="auto"/>
        <w:jc w:val="both"/>
        <w:rPr>
          <w:rFonts w:ascii="Times New Roman" w:hAnsi="Times New Roman" w:cs="Times New Roman"/>
        </w:rPr>
      </w:pPr>
    </w:p>
    <w:p w:rsidR="00163C4D" w:rsidRPr="00EF4301" w:rsidRDefault="00163C4D" w:rsidP="00163C4D">
      <w:pPr>
        <w:spacing w:after="0" w:line="240" w:lineRule="auto"/>
        <w:jc w:val="both"/>
        <w:rPr>
          <w:rFonts w:ascii="Times New Roman" w:hAnsi="Times New Roman" w:cs="Times New Roman"/>
        </w:rPr>
      </w:pPr>
    </w:p>
    <w:p w:rsidR="00163C4D" w:rsidRDefault="00163C4D" w:rsidP="00163C4D">
      <w:pPr>
        <w:spacing w:after="0" w:line="240" w:lineRule="auto"/>
        <w:jc w:val="both"/>
        <w:rPr>
          <w:rFonts w:ascii="Times New Roman" w:hAnsi="Times New Roman" w:cs="Times New Roman"/>
          <w:b/>
        </w:rPr>
      </w:pPr>
    </w:p>
    <w:p w:rsidR="00163C4D" w:rsidRDefault="00163C4D" w:rsidP="00163C4D">
      <w:pPr>
        <w:spacing w:after="0" w:line="240" w:lineRule="auto"/>
        <w:jc w:val="both"/>
        <w:rPr>
          <w:rFonts w:ascii="Times New Roman" w:hAnsi="Times New Roman" w:cs="Times New Roman"/>
          <w:b/>
        </w:rPr>
      </w:pPr>
    </w:p>
    <w:p w:rsidR="00163C4D" w:rsidRDefault="00163C4D" w:rsidP="00163C4D">
      <w:pPr>
        <w:spacing w:after="0" w:line="240" w:lineRule="auto"/>
        <w:jc w:val="both"/>
        <w:rPr>
          <w:rFonts w:ascii="Times New Roman" w:hAnsi="Times New Roman" w:cs="Times New Roman"/>
          <w:b/>
        </w:rPr>
      </w:pPr>
    </w:p>
    <w:p w:rsidR="00163C4D" w:rsidRDefault="00163C4D" w:rsidP="00163C4D">
      <w:pPr>
        <w:spacing w:after="0" w:line="240" w:lineRule="auto"/>
        <w:jc w:val="both"/>
        <w:rPr>
          <w:rFonts w:ascii="Times New Roman" w:hAnsi="Times New Roman" w:cs="Times New Roman"/>
          <w:b/>
        </w:rPr>
      </w:pPr>
    </w:p>
    <w:p w:rsidR="00163C4D" w:rsidRDefault="00163C4D" w:rsidP="00163C4D">
      <w:pPr>
        <w:spacing w:after="0" w:line="240" w:lineRule="auto"/>
        <w:jc w:val="both"/>
        <w:rPr>
          <w:rFonts w:ascii="Times New Roman" w:hAnsi="Times New Roman" w:cs="Times New Roman"/>
          <w:b/>
        </w:rPr>
      </w:pPr>
    </w:p>
    <w:p w:rsidR="00163C4D" w:rsidRDefault="00163C4D" w:rsidP="00163C4D">
      <w:pPr>
        <w:spacing w:after="0" w:line="240" w:lineRule="auto"/>
        <w:jc w:val="both"/>
        <w:rPr>
          <w:rFonts w:ascii="Times New Roman" w:hAnsi="Times New Roman" w:cs="Times New Roman"/>
          <w:b/>
        </w:rPr>
      </w:pPr>
    </w:p>
    <w:p w:rsidR="00163C4D" w:rsidRDefault="00163C4D" w:rsidP="00163C4D">
      <w:pPr>
        <w:spacing w:after="0" w:line="240" w:lineRule="auto"/>
        <w:jc w:val="both"/>
        <w:rPr>
          <w:rFonts w:ascii="Times New Roman" w:hAnsi="Times New Roman" w:cs="Times New Roman"/>
          <w:b/>
        </w:rPr>
      </w:pPr>
    </w:p>
    <w:p w:rsidR="00163C4D" w:rsidRPr="00F5286D" w:rsidRDefault="00786618" w:rsidP="00163C4D">
      <w:pPr>
        <w:spacing w:after="0" w:line="240" w:lineRule="auto"/>
        <w:jc w:val="both"/>
        <w:rPr>
          <w:rFonts w:ascii="Times New Roman" w:hAnsi="Times New Roman" w:cs="Times New Roman"/>
          <w:b/>
        </w:rPr>
      </w:pPr>
      <w:r>
        <w:rPr>
          <w:rFonts w:ascii="Times New Roman" w:hAnsi="Times New Roman" w:cs="Times New Roman"/>
          <w:b/>
        </w:rPr>
        <w:lastRenderedPageBreak/>
        <w:t>ACTIVITY</w:t>
      </w:r>
      <w:r w:rsidR="00163C4D">
        <w:rPr>
          <w:rFonts w:ascii="Times New Roman" w:hAnsi="Times New Roman" w:cs="Times New Roman"/>
          <w:b/>
        </w:rPr>
        <w:t xml:space="preserve">: </w:t>
      </w:r>
      <w:r w:rsidR="00163C4D" w:rsidRPr="00163C4D">
        <w:rPr>
          <w:rFonts w:ascii="Times New Roman" w:hAnsi="Times New Roman" w:cs="Times New Roman"/>
          <w:b/>
        </w:rPr>
        <w:t>EXPLORING ELECTRICITY</w:t>
      </w:r>
    </w:p>
    <w:p w:rsidR="00163C4D" w:rsidRPr="00F5286D" w:rsidRDefault="00163C4D" w:rsidP="00163C4D">
      <w:pPr>
        <w:spacing w:after="0" w:line="240" w:lineRule="auto"/>
        <w:jc w:val="both"/>
        <w:rPr>
          <w:rFonts w:ascii="Times New Roman" w:hAnsi="Times New Roman" w:cs="Times New Roman"/>
          <w:b/>
        </w:rPr>
      </w:pPr>
    </w:p>
    <w:p w:rsidR="00163C4D" w:rsidRPr="00F5286D" w:rsidRDefault="00163C4D" w:rsidP="00163C4D">
      <w:pPr>
        <w:spacing w:after="0" w:line="240" w:lineRule="auto"/>
        <w:jc w:val="both"/>
        <w:rPr>
          <w:rFonts w:ascii="Times New Roman" w:hAnsi="Times New Roman" w:cs="Times New Roman"/>
          <w:b/>
        </w:rPr>
      </w:pPr>
      <w:r>
        <w:rPr>
          <w:rFonts w:ascii="Times New Roman" w:hAnsi="Times New Roman" w:cs="Times New Roman"/>
          <w:b/>
        </w:rPr>
        <w:t>Introduction</w:t>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rPr>
        <w:t>It is difficult to imagine a world without lights, computers, stereos, or microwave ovens. A few hundred years ago, these items had not yet been invented. Even if they had, there wouldn’t have been any place to plug them in! When electricity was originally used for practical purposes, it was used for communication in the form of the electric telegraph and the telephone. Petroleum and paraffin lamps were still lighting homes until the late 1800s, when Thomas Edison developed the light bulb. Edison was also responsible for the first central power station and many power companies still bear his name. If you compared today’s power requirements to what was needed 100 years ago, you would be shocked. Today, power plants located all over the country generate electricity with huge turbine generators that are driven mostly by fossil fuels, nuclear energy, or hydropower. Many factors contribute to our growing electricity demand.</w:t>
      </w:r>
    </w:p>
    <w:p w:rsidR="00163C4D" w:rsidRPr="00F5286D" w:rsidRDefault="00163C4D" w:rsidP="00163C4D">
      <w:pPr>
        <w:spacing w:after="0" w:line="240" w:lineRule="auto"/>
        <w:jc w:val="both"/>
        <w:rPr>
          <w:rFonts w:ascii="Times New Roman" w:hAnsi="Times New Roman" w:cs="Times New Roman"/>
        </w:rPr>
      </w:pPr>
    </w:p>
    <w:p w:rsidR="004F79F3" w:rsidRPr="004F79F3" w:rsidRDefault="004F79F3" w:rsidP="00163C4D">
      <w:pPr>
        <w:spacing w:after="0" w:line="240" w:lineRule="auto"/>
        <w:jc w:val="both"/>
        <w:rPr>
          <w:rFonts w:ascii="Times New Roman" w:hAnsi="Times New Roman" w:cs="Times New Roman"/>
          <w:b/>
        </w:rPr>
      </w:pPr>
      <w:r w:rsidRPr="004F79F3">
        <w:rPr>
          <w:rFonts w:ascii="Times New Roman" w:hAnsi="Times New Roman" w:cs="Times New Roman"/>
          <w:b/>
        </w:rPr>
        <w:t>Electricians</w:t>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rPr>
        <w:t xml:space="preserve">The skills that you will gain from this lesson are invaluable. Homeowners spend large sums of money to hire craftspeople to do the same jobs you’ll learn in these lessons. Regardless of </w:t>
      </w:r>
      <w:proofErr w:type="gramStart"/>
      <w:r w:rsidRPr="00F5286D">
        <w:rPr>
          <w:rFonts w:ascii="Times New Roman" w:hAnsi="Times New Roman" w:cs="Times New Roman"/>
        </w:rPr>
        <w:t>whether or not</w:t>
      </w:r>
      <w:proofErr w:type="gramEnd"/>
      <w:r w:rsidRPr="00F5286D">
        <w:rPr>
          <w:rFonts w:ascii="Times New Roman" w:hAnsi="Times New Roman" w:cs="Times New Roman"/>
        </w:rPr>
        <w:t xml:space="preserve"> you pursue one of these fields professionally, you will benefit enormously from the skills you acquire in these hands-on experiences. You may someday </w:t>
      </w:r>
      <w:proofErr w:type="gramStart"/>
      <w:r w:rsidRPr="00F5286D">
        <w:rPr>
          <w:rFonts w:ascii="Times New Roman" w:hAnsi="Times New Roman" w:cs="Times New Roman"/>
        </w:rPr>
        <w:t>have the ability to</w:t>
      </w:r>
      <w:proofErr w:type="gramEnd"/>
      <w:r w:rsidRPr="00F5286D">
        <w:rPr>
          <w:rFonts w:ascii="Times New Roman" w:hAnsi="Times New Roman" w:cs="Times New Roman"/>
        </w:rPr>
        <w:t xml:space="preserve"> build an addition on your house or do all of your own electrical wiring. </w:t>
      </w:r>
      <w:r w:rsidR="004F79F3">
        <w:rPr>
          <w:rFonts w:ascii="Times New Roman" w:hAnsi="Times New Roman" w:cs="Times New Roman"/>
        </w:rPr>
        <w:t xml:space="preserve">The possibilities are endless. </w:t>
      </w:r>
      <w:r w:rsidRPr="00F5286D">
        <w:rPr>
          <w:rFonts w:ascii="Times New Roman" w:hAnsi="Times New Roman" w:cs="Times New Roman"/>
        </w:rPr>
        <w:t>There are plenty of job opportunities relating to the areas covered in the Residential Workshop Series. For example, renovation is becoming an increasingly larger percentage of construction in the United States. Imagine the enormous satisfaction a carpenter gets after restoring the original detai</w:t>
      </w:r>
      <w:r w:rsidR="004F79F3">
        <w:rPr>
          <w:rFonts w:ascii="Times New Roman" w:hAnsi="Times New Roman" w:cs="Times New Roman"/>
        </w:rPr>
        <w:t xml:space="preserve">ls of a stylish Victorian home. </w:t>
      </w:r>
      <w:r w:rsidRPr="00F5286D">
        <w:rPr>
          <w:rFonts w:ascii="Times New Roman" w:hAnsi="Times New Roman" w:cs="Times New Roman"/>
        </w:rPr>
        <w:t>Electricians have a thorough understanding of electricity. They are very familiar with electrical equipment as well as the safety requirements for performing specific tasks. Electricians can receive some of the highest wages and best benefits of all t</w:t>
      </w:r>
      <w:r w:rsidR="004F79F3">
        <w:rPr>
          <w:rFonts w:ascii="Times New Roman" w:hAnsi="Times New Roman" w:cs="Times New Roman"/>
        </w:rPr>
        <w:t xml:space="preserve">he construction-related trades. </w:t>
      </w:r>
      <w:r w:rsidRPr="00F5286D">
        <w:rPr>
          <w:rFonts w:ascii="Times New Roman" w:hAnsi="Times New Roman" w:cs="Times New Roman"/>
        </w:rPr>
        <w:t>Whether you enroll in a union apprenticeship program or learn by doing, being a carpenter, plumber, or licensed electrician can be a very rewarding occupation. You may even decide to go into business for yourself. If you work hard and have patience and determination, your business can become very successful and lucrative.</w:t>
      </w:r>
    </w:p>
    <w:p w:rsidR="00163C4D" w:rsidRPr="00F5286D" w:rsidRDefault="00163C4D" w:rsidP="00163C4D">
      <w:pPr>
        <w:spacing w:after="0" w:line="240" w:lineRule="auto"/>
        <w:jc w:val="both"/>
        <w:rPr>
          <w:rFonts w:ascii="Times New Roman" w:hAnsi="Times New Roman" w:cs="Times New Roman"/>
          <w:b/>
        </w:rPr>
      </w:pPr>
    </w:p>
    <w:p w:rsidR="00163C4D" w:rsidRPr="00F5286D" w:rsidRDefault="00163C4D" w:rsidP="00163C4D">
      <w:pPr>
        <w:spacing w:after="0" w:line="240" w:lineRule="auto"/>
        <w:jc w:val="both"/>
        <w:rPr>
          <w:rFonts w:ascii="Times New Roman" w:hAnsi="Times New Roman" w:cs="Times New Roman"/>
          <w:b/>
        </w:rPr>
      </w:pPr>
      <w:r>
        <w:rPr>
          <w:rFonts w:ascii="Times New Roman" w:hAnsi="Times New Roman" w:cs="Times New Roman"/>
          <w:b/>
        </w:rPr>
        <w:t>Science</w:t>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rPr>
        <w:t>Electrical systems can seem like a confusing mess of wires, connections, and hidden boxes. If you use common sense and take the necessary precautions, you can easily and safely handle most home wiring projects. Working with electrical wiring can be intimidating because of the potential for serious injury. As you learn more about electricity and wiring, you will become more confident. Let’s begin by going over th</w:t>
      </w:r>
      <w:r w:rsidR="004F79F3">
        <w:rPr>
          <w:rFonts w:ascii="Times New Roman" w:hAnsi="Times New Roman" w:cs="Times New Roman"/>
        </w:rPr>
        <w:t xml:space="preserve">e fundamentals of electricity. </w:t>
      </w:r>
      <w:r w:rsidRPr="00F5286D">
        <w:rPr>
          <w:rFonts w:ascii="Times New Roman" w:hAnsi="Times New Roman" w:cs="Times New Roman"/>
        </w:rPr>
        <w:t>AC (Alternating Current) changes constantly from zero to</w:t>
      </w:r>
      <w:r w:rsidR="004F79F3">
        <w:rPr>
          <w:rFonts w:ascii="Times New Roman" w:hAnsi="Times New Roman" w:cs="Times New Roman"/>
        </w:rPr>
        <w:t xml:space="preserve"> </w:t>
      </w:r>
      <w:r w:rsidRPr="00F5286D">
        <w:rPr>
          <w:rFonts w:ascii="Times New Roman" w:hAnsi="Times New Roman" w:cs="Times New Roman"/>
        </w:rPr>
        <w:t>120 volts and then back down to zero to minus 120 volts. This cycle repeats itself 60 times every second. In terms of your electric service, this is referred to as 120VAC 60Hz. The flow of electricity through a wire is comparable to the flow of water through a pipe.</w:t>
      </w:r>
      <w:r>
        <w:rPr>
          <w:rFonts w:ascii="Times New Roman" w:hAnsi="Times New Roman" w:cs="Times New Roman"/>
        </w:rPr>
        <w:t xml:space="preserve">  </w:t>
      </w:r>
      <w:r w:rsidRPr="00F5286D">
        <w:rPr>
          <w:rFonts w:ascii="Times New Roman" w:hAnsi="Times New Roman" w:cs="Times New Roman"/>
        </w:rPr>
        <w:t xml:space="preserve">However, </w:t>
      </w:r>
      <w:proofErr w:type="gramStart"/>
      <w:r w:rsidRPr="00F5286D">
        <w:rPr>
          <w:rFonts w:ascii="Times New Roman" w:hAnsi="Times New Roman" w:cs="Times New Roman"/>
        </w:rPr>
        <w:t>in order for</w:t>
      </w:r>
      <w:proofErr w:type="gramEnd"/>
      <w:r w:rsidRPr="00F5286D">
        <w:rPr>
          <w:rFonts w:ascii="Times New Roman" w:hAnsi="Times New Roman" w:cs="Times New Roman"/>
        </w:rPr>
        <w:t xml:space="preserve"> electrical current to flow, a return path must be provided. Just as un-pressurized water is drained away from a house, current must flow back through a neutral wire, which carries no voltage. Just as pipe with a large diameter can carry a greater volume of water than a narrow pipe, a large wire can carry more current than a small wire. The amount of current flowing in a circuit is called amperage. Most household circuits have a capacity of either 15 or 20 amps. Wattage is a measurement of how much electrical power a device consumes. It is the rate at which current is converted into other forms of energy, such as light, heat, or motion.</w:t>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b/>
          <w:noProof/>
        </w:rPr>
        <w:lastRenderedPageBreak/>
        <w:drawing>
          <wp:anchor distT="0" distB="0" distL="114300" distR="114300" simplePos="0" relativeHeight="251665408" behindDoc="1" locked="0" layoutInCell="1" allowOverlap="1" wp14:anchorId="212F3CB0" wp14:editId="2C37F897">
            <wp:simplePos x="0" y="0"/>
            <wp:positionH relativeFrom="column">
              <wp:posOffset>2727759</wp:posOffset>
            </wp:positionH>
            <wp:positionV relativeFrom="paragraph">
              <wp:posOffset>124460</wp:posOffset>
            </wp:positionV>
            <wp:extent cx="3672840" cy="2407285"/>
            <wp:effectExtent l="0" t="0" r="3810" b="0"/>
            <wp:wrapTight wrapText="bothSides">
              <wp:wrapPolygon edited="0">
                <wp:start x="0" y="0"/>
                <wp:lineTo x="0" y="21366"/>
                <wp:lineTo x="21510" y="21366"/>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EF0.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2840" cy="2407285"/>
                    </a:xfrm>
                    <a:prstGeom prst="rect">
                      <a:avLst/>
                    </a:prstGeom>
                  </pic:spPr>
                </pic:pic>
              </a:graphicData>
            </a:graphic>
            <wp14:sizeRelH relativeFrom="page">
              <wp14:pctWidth>0</wp14:pctWidth>
            </wp14:sizeRelH>
            <wp14:sizeRelV relativeFrom="page">
              <wp14:pctHeight>0</wp14:pctHeight>
            </wp14:sizeRelV>
          </wp:anchor>
        </w:drawing>
      </w:r>
      <w:r w:rsidRPr="00F5286D">
        <w:rPr>
          <w:rFonts w:ascii="Times New Roman" w:hAnsi="Times New Roman" w:cs="Times New Roman"/>
        </w:rPr>
        <w:t xml:space="preserve">The </w:t>
      </w:r>
      <w:r w:rsidRPr="00F5286D">
        <w:rPr>
          <w:rFonts w:ascii="Times New Roman" w:hAnsi="Times New Roman" w:cs="Times New Roman"/>
          <w:b/>
        </w:rPr>
        <w:t>hot wire</w:t>
      </w:r>
      <w:r w:rsidRPr="00F5286D">
        <w:rPr>
          <w:rFonts w:ascii="Times New Roman" w:hAnsi="Times New Roman" w:cs="Times New Roman"/>
        </w:rPr>
        <w:t xml:space="preserve"> has black or red insulation and carries current from the power source.</w:t>
      </w:r>
      <w:r w:rsidRPr="00F5286D">
        <w:rPr>
          <w:rFonts w:ascii="Times New Roman" w:hAnsi="Times New Roman" w:cs="Times New Roman"/>
        </w:rPr>
        <w:br/>
        <w:t>It is connected to “gold” screws.</w:t>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noProof/>
        </w:rPr>
        <w:drawing>
          <wp:inline distT="0" distB="0" distL="0" distR="0" wp14:anchorId="7A488BB9" wp14:editId="4C25345D">
            <wp:extent cx="2270951"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B07D.tmp"/>
                    <pic:cNvPicPr/>
                  </pic:nvPicPr>
                  <pic:blipFill rotWithShape="1">
                    <a:blip r:embed="rId14">
                      <a:extLst>
                        <a:ext uri="{28A0092B-C50C-407E-A947-70E740481C1C}">
                          <a14:useLocalDpi xmlns:a14="http://schemas.microsoft.com/office/drawing/2010/main" val="0"/>
                        </a:ext>
                      </a:extLst>
                    </a:blip>
                    <a:srcRect t="26026" b="14601"/>
                    <a:stretch/>
                  </pic:blipFill>
                  <pic:spPr bwMode="auto">
                    <a:xfrm>
                      <a:off x="0" y="0"/>
                      <a:ext cx="2277398" cy="313307"/>
                    </a:xfrm>
                    <a:prstGeom prst="rect">
                      <a:avLst/>
                    </a:prstGeom>
                    <a:ln>
                      <a:noFill/>
                    </a:ln>
                    <a:extLst>
                      <a:ext uri="{53640926-AAD7-44D8-BBD7-CCE9431645EC}">
                        <a14:shadowObscured xmlns:a14="http://schemas.microsoft.com/office/drawing/2010/main"/>
                      </a:ext>
                    </a:extLst>
                  </pic:spPr>
                </pic:pic>
              </a:graphicData>
            </a:graphic>
          </wp:inline>
        </w:drawing>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rPr>
        <w:t xml:space="preserve">The </w:t>
      </w:r>
      <w:r w:rsidRPr="00F5286D">
        <w:rPr>
          <w:rFonts w:ascii="Times New Roman" w:hAnsi="Times New Roman" w:cs="Times New Roman"/>
          <w:b/>
        </w:rPr>
        <w:t>neutral wire</w:t>
      </w:r>
      <w:r w:rsidRPr="00F5286D">
        <w:rPr>
          <w:rFonts w:ascii="Times New Roman" w:hAnsi="Times New Roman" w:cs="Times New Roman"/>
        </w:rPr>
        <w:t xml:space="preserve"> has white or gray insulation and returns current to the power source.</w:t>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rPr>
        <w:t>It is connected to “silver” screws.</w:t>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noProof/>
        </w:rPr>
        <w:drawing>
          <wp:inline distT="0" distB="0" distL="0" distR="0" wp14:anchorId="4A56ACE0" wp14:editId="7A32E616">
            <wp:extent cx="2273300" cy="2894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F1D1.tmp"/>
                    <pic:cNvPicPr/>
                  </pic:nvPicPr>
                  <pic:blipFill rotWithShape="1">
                    <a:blip r:embed="rId15">
                      <a:extLst>
                        <a:ext uri="{28A0092B-C50C-407E-A947-70E740481C1C}">
                          <a14:useLocalDpi xmlns:a14="http://schemas.microsoft.com/office/drawing/2010/main" val="0"/>
                        </a:ext>
                      </a:extLst>
                    </a:blip>
                    <a:srcRect t="29036" b="18433"/>
                    <a:stretch/>
                  </pic:blipFill>
                  <pic:spPr bwMode="auto">
                    <a:xfrm>
                      <a:off x="0" y="0"/>
                      <a:ext cx="2278989" cy="290221"/>
                    </a:xfrm>
                    <a:prstGeom prst="rect">
                      <a:avLst/>
                    </a:prstGeom>
                    <a:ln>
                      <a:noFill/>
                    </a:ln>
                    <a:extLst>
                      <a:ext uri="{53640926-AAD7-44D8-BBD7-CCE9431645EC}">
                        <a14:shadowObscured xmlns:a14="http://schemas.microsoft.com/office/drawing/2010/main"/>
                      </a:ext>
                    </a:extLst>
                  </pic:spPr>
                </pic:pic>
              </a:graphicData>
            </a:graphic>
          </wp:inline>
        </w:drawing>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rPr>
        <w:t xml:space="preserve">The </w:t>
      </w:r>
      <w:r w:rsidRPr="00F5286D">
        <w:rPr>
          <w:rFonts w:ascii="Times New Roman" w:hAnsi="Times New Roman" w:cs="Times New Roman"/>
          <w:b/>
        </w:rPr>
        <w:t>ground wire</w:t>
      </w:r>
      <w:r w:rsidRPr="00F5286D">
        <w:rPr>
          <w:rFonts w:ascii="Times New Roman" w:hAnsi="Times New Roman" w:cs="Times New Roman"/>
        </w:rPr>
        <w:t xml:space="preserve"> is usually bare copper or green insulated and is used to carry current to the earth in case of a short circuit.</w:t>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rPr>
        <w:t>It is connected to “greenish” screws.</w:t>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noProof/>
        </w:rPr>
        <w:drawing>
          <wp:inline distT="0" distB="0" distL="0" distR="0" wp14:anchorId="0DB1DC98" wp14:editId="7B687DC5">
            <wp:extent cx="2291712" cy="312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32A9.tmp"/>
                    <pic:cNvPicPr/>
                  </pic:nvPicPr>
                  <pic:blipFill rotWithShape="1">
                    <a:blip r:embed="rId16">
                      <a:extLst>
                        <a:ext uri="{28A0092B-C50C-407E-A947-70E740481C1C}">
                          <a14:useLocalDpi xmlns:a14="http://schemas.microsoft.com/office/drawing/2010/main" val="0"/>
                        </a:ext>
                      </a:extLst>
                    </a:blip>
                    <a:srcRect t="23612" b="19442"/>
                    <a:stretch/>
                  </pic:blipFill>
                  <pic:spPr bwMode="auto">
                    <a:xfrm>
                      <a:off x="0" y="0"/>
                      <a:ext cx="2290442" cy="312247"/>
                    </a:xfrm>
                    <a:prstGeom prst="rect">
                      <a:avLst/>
                    </a:prstGeom>
                    <a:ln>
                      <a:noFill/>
                    </a:ln>
                    <a:extLst>
                      <a:ext uri="{53640926-AAD7-44D8-BBD7-CCE9431645EC}">
                        <a14:shadowObscured xmlns:a14="http://schemas.microsoft.com/office/drawing/2010/main"/>
                      </a:ext>
                    </a:extLst>
                  </pic:spPr>
                </pic:pic>
              </a:graphicData>
            </a:graphic>
          </wp:inline>
        </w:drawing>
      </w:r>
    </w:p>
    <w:p w:rsidR="00163C4D" w:rsidRPr="00F5286D" w:rsidRDefault="00163C4D" w:rsidP="00163C4D">
      <w:pPr>
        <w:spacing w:after="0" w:line="240" w:lineRule="auto"/>
        <w:jc w:val="both"/>
        <w:rPr>
          <w:rFonts w:ascii="Times New Roman" w:hAnsi="Times New Roman" w:cs="Times New Roman"/>
          <w:b/>
        </w:rPr>
      </w:pPr>
    </w:p>
    <w:p w:rsidR="00163C4D" w:rsidRPr="00F5286D" w:rsidRDefault="00163C4D" w:rsidP="00163C4D">
      <w:pPr>
        <w:spacing w:after="0" w:line="240" w:lineRule="auto"/>
        <w:jc w:val="both"/>
        <w:rPr>
          <w:rFonts w:ascii="Times New Roman" w:hAnsi="Times New Roman" w:cs="Times New Roman"/>
          <w:b/>
        </w:rPr>
      </w:pPr>
      <w:r w:rsidRPr="00F5286D">
        <w:rPr>
          <w:rFonts w:ascii="Times New Roman" w:hAnsi="Times New Roman" w:cs="Times New Roman"/>
          <w:b/>
        </w:rPr>
        <w:t>S</w:t>
      </w:r>
      <w:r>
        <w:rPr>
          <w:rFonts w:ascii="Times New Roman" w:hAnsi="Times New Roman" w:cs="Times New Roman"/>
          <w:b/>
        </w:rPr>
        <w:t>afety</w:t>
      </w:r>
    </w:p>
    <w:p w:rsidR="00163C4D" w:rsidRPr="00F5286D" w:rsidRDefault="00163C4D" w:rsidP="00163C4D">
      <w:pPr>
        <w:spacing w:after="0" w:line="240" w:lineRule="auto"/>
        <w:jc w:val="both"/>
        <w:rPr>
          <w:rFonts w:ascii="Times New Roman" w:hAnsi="Times New Roman" w:cs="Times New Roman"/>
        </w:rPr>
      </w:pPr>
      <w:r w:rsidRPr="00F5286D">
        <w:rPr>
          <w:rFonts w:ascii="Times New Roman" w:hAnsi="Times New Roman" w:cs="Times New Roman"/>
        </w:rPr>
        <w:t>As with any project, safety should always be your primary concern. Always use common sense and exercise caution whenever you work with electrical wiring. Always remember to shut off the circuit breaker and test the circuit for power before you begin working. Never turn the power back on until the job is completed. Other safety precautions include:</w:t>
      </w:r>
    </w:p>
    <w:p w:rsidR="00163C4D" w:rsidRPr="00F5286D" w:rsidRDefault="00163C4D" w:rsidP="00163C4D">
      <w:pPr>
        <w:pStyle w:val="ListParagraph"/>
        <w:numPr>
          <w:ilvl w:val="0"/>
          <w:numId w:val="17"/>
        </w:numPr>
        <w:spacing w:after="0" w:line="240" w:lineRule="auto"/>
        <w:jc w:val="both"/>
        <w:rPr>
          <w:rFonts w:ascii="Times New Roman" w:hAnsi="Times New Roman" w:cs="Times New Roman"/>
        </w:rPr>
      </w:pPr>
      <w:r w:rsidRPr="00F5286D">
        <w:rPr>
          <w:rFonts w:ascii="Times New Roman" w:hAnsi="Times New Roman" w:cs="Times New Roman"/>
        </w:rPr>
        <w:t>All switches, receptacles, metal boxes, and light fixtures should be connected to a ground. This allows any errant current to return to the service panel and then safely into the ground by way of the grounding rod.</w:t>
      </w:r>
    </w:p>
    <w:p w:rsidR="00163C4D" w:rsidRPr="00F5286D" w:rsidRDefault="00163C4D" w:rsidP="00163C4D">
      <w:pPr>
        <w:pStyle w:val="ListParagraph"/>
        <w:numPr>
          <w:ilvl w:val="0"/>
          <w:numId w:val="17"/>
        </w:numPr>
        <w:spacing w:after="0" w:line="240" w:lineRule="auto"/>
        <w:jc w:val="both"/>
        <w:rPr>
          <w:rFonts w:ascii="Times New Roman" w:hAnsi="Times New Roman" w:cs="Times New Roman"/>
        </w:rPr>
      </w:pPr>
      <w:r w:rsidRPr="00F5286D">
        <w:rPr>
          <w:rFonts w:ascii="Times New Roman" w:hAnsi="Times New Roman" w:cs="Times New Roman"/>
        </w:rPr>
        <w:t xml:space="preserve">Never touch any metal fixtures, faucets or pipes while working with electricity. Electricity will find a path to ground, even if it </w:t>
      </w:r>
      <w:proofErr w:type="gramStart"/>
      <w:r w:rsidRPr="00F5286D">
        <w:rPr>
          <w:rFonts w:ascii="Times New Roman" w:hAnsi="Times New Roman" w:cs="Times New Roman"/>
        </w:rPr>
        <w:t>has to</w:t>
      </w:r>
      <w:proofErr w:type="gramEnd"/>
      <w:r w:rsidRPr="00F5286D">
        <w:rPr>
          <w:rFonts w:ascii="Times New Roman" w:hAnsi="Times New Roman" w:cs="Times New Roman"/>
        </w:rPr>
        <w:t xml:space="preserve"> go through you to get there.</w:t>
      </w:r>
    </w:p>
    <w:p w:rsidR="00163C4D" w:rsidRPr="00F5286D" w:rsidRDefault="00163C4D" w:rsidP="00163C4D">
      <w:pPr>
        <w:pStyle w:val="ListParagraph"/>
        <w:numPr>
          <w:ilvl w:val="0"/>
          <w:numId w:val="17"/>
        </w:numPr>
        <w:spacing w:after="0" w:line="240" w:lineRule="auto"/>
        <w:jc w:val="both"/>
        <w:rPr>
          <w:rFonts w:ascii="Times New Roman" w:hAnsi="Times New Roman" w:cs="Times New Roman"/>
        </w:rPr>
      </w:pPr>
      <w:r w:rsidRPr="00F5286D">
        <w:rPr>
          <w:rFonts w:ascii="Times New Roman" w:hAnsi="Times New Roman" w:cs="Times New Roman"/>
        </w:rPr>
        <w:t>Use the correct wire. Wire too small for the job can get hot and melt, which could cause a fire.</w:t>
      </w:r>
    </w:p>
    <w:p w:rsidR="00163C4D" w:rsidRPr="00F5286D" w:rsidRDefault="00163C4D" w:rsidP="00163C4D">
      <w:pPr>
        <w:pStyle w:val="ListParagraph"/>
        <w:numPr>
          <w:ilvl w:val="0"/>
          <w:numId w:val="17"/>
        </w:numPr>
        <w:spacing w:after="0" w:line="240" w:lineRule="auto"/>
        <w:jc w:val="both"/>
        <w:rPr>
          <w:rFonts w:ascii="Times New Roman" w:hAnsi="Times New Roman" w:cs="Times New Roman"/>
        </w:rPr>
      </w:pPr>
      <w:r w:rsidRPr="00F5286D">
        <w:rPr>
          <w:rFonts w:ascii="Times New Roman" w:hAnsi="Times New Roman" w:cs="Times New Roman"/>
        </w:rPr>
        <w:t>When working on electrical projects, wear sneakers rubber-soled shoes. Always make sure that you’re standing on a dry surface.</w:t>
      </w:r>
    </w:p>
    <w:p w:rsidR="00163C4D" w:rsidRDefault="00163C4D" w:rsidP="00163C4D">
      <w:pPr>
        <w:pStyle w:val="ListParagraph"/>
        <w:numPr>
          <w:ilvl w:val="0"/>
          <w:numId w:val="17"/>
        </w:numPr>
        <w:spacing w:after="0" w:line="240" w:lineRule="auto"/>
        <w:jc w:val="both"/>
        <w:rPr>
          <w:rFonts w:ascii="Times New Roman" w:hAnsi="Times New Roman" w:cs="Times New Roman"/>
        </w:rPr>
      </w:pPr>
      <w:r w:rsidRPr="00F5286D">
        <w:rPr>
          <w:rFonts w:ascii="Times New Roman" w:hAnsi="Times New Roman" w:cs="Times New Roman"/>
        </w:rPr>
        <w:t>If you are unsure about what is correct and safe, consult the advice of a qualified electrician.</w:t>
      </w:r>
    </w:p>
    <w:p w:rsidR="00163C4D" w:rsidRDefault="00163C4D" w:rsidP="00163C4D">
      <w:pPr>
        <w:spacing w:after="0" w:line="240" w:lineRule="auto"/>
        <w:jc w:val="both"/>
        <w:rPr>
          <w:rFonts w:ascii="Times New Roman" w:hAnsi="Times New Roman" w:cs="Times New Roman"/>
        </w:rPr>
      </w:pPr>
    </w:p>
    <w:p w:rsidR="00163C4D" w:rsidRDefault="00163C4D" w:rsidP="00163C4D">
      <w:pPr>
        <w:spacing w:after="0" w:line="240" w:lineRule="auto"/>
        <w:jc w:val="both"/>
        <w:rPr>
          <w:rFonts w:ascii="Times New Roman" w:hAnsi="Times New Roman" w:cs="Times New Roman"/>
          <w:b/>
        </w:rPr>
      </w:pPr>
      <w:r>
        <w:rPr>
          <w:rFonts w:ascii="Times New Roman" w:hAnsi="Times New Roman" w:cs="Times New Roman"/>
          <w:b/>
        </w:rPr>
        <w:t>Objective</w:t>
      </w:r>
    </w:p>
    <w:p w:rsidR="00163C4D" w:rsidRDefault="00163C4D" w:rsidP="00163C4D">
      <w:pPr>
        <w:spacing w:after="0" w:line="240" w:lineRule="auto"/>
        <w:jc w:val="both"/>
        <w:rPr>
          <w:rFonts w:ascii="Times New Roman" w:hAnsi="Times New Roman" w:cs="Times New Roman"/>
        </w:rPr>
      </w:pPr>
      <w:r>
        <w:rPr>
          <w:rFonts w:ascii="Times New Roman" w:hAnsi="Times New Roman" w:cs="Times New Roman"/>
        </w:rPr>
        <w:t>Wire a switch, receptacle, and plug correctly.</w:t>
      </w:r>
    </w:p>
    <w:p w:rsidR="00163C4D" w:rsidRPr="00163C4D" w:rsidRDefault="00163C4D" w:rsidP="00163C4D">
      <w:pPr>
        <w:spacing w:after="0" w:line="240" w:lineRule="auto"/>
        <w:jc w:val="both"/>
        <w:rPr>
          <w:rFonts w:ascii="Times New Roman" w:hAnsi="Times New Roman" w:cs="Times New Roman"/>
        </w:rPr>
      </w:pPr>
    </w:p>
    <w:p w:rsidR="00163C4D" w:rsidRPr="00163C4D" w:rsidRDefault="00163C4D" w:rsidP="00163C4D">
      <w:pPr>
        <w:spacing w:after="0" w:line="240" w:lineRule="auto"/>
        <w:rPr>
          <w:rFonts w:ascii="Times New Roman" w:hAnsi="Times New Roman" w:cs="Times New Roman"/>
          <w:b/>
        </w:rPr>
      </w:pPr>
      <w:r w:rsidRPr="00163C4D">
        <w:rPr>
          <w:rFonts w:ascii="Times New Roman" w:hAnsi="Times New Roman" w:cs="Times New Roman"/>
          <w:b/>
        </w:rPr>
        <w:t>Conclusion</w:t>
      </w:r>
    </w:p>
    <w:p w:rsidR="00406B7D" w:rsidRDefault="00163C4D" w:rsidP="00406B7D">
      <w:pPr>
        <w:pStyle w:val="ListParagraph"/>
        <w:numPr>
          <w:ilvl w:val="0"/>
          <w:numId w:val="21"/>
        </w:numPr>
        <w:tabs>
          <w:tab w:val="left" w:pos="3984"/>
        </w:tabs>
        <w:rPr>
          <w:rFonts w:ascii="Times New Roman" w:hAnsi="Times New Roman" w:cs="Times New Roman"/>
        </w:rPr>
      </w:pPr>
      <w:r w:rsidRPr="00406B7D">
        <w:rPr>
          <w:rFonts w:ascii="Times New Roman" w:hAnsi="Times New Roman" w:cs="Times New Roman"/>
        </w:rPr>
        <w:t xml:space="preserve">Summarize the process of wiring a switch, receptacle, and plug. </w:t>
      </w:r>
    </w:p>
    <w:p w:rsidR="00406B7D" w:rsidRDefault="00406B7D" w:rsidP="00406B7D">
      <w:pPr>
        <w:pStyle w:val="ListParagraph"/>
        <w:tabs>
          <w:tab w:val="left" w:pos="3984"/>
        </w:tabs>
        <w:rPr>
          <w:rFonts w:ascii="Times New Roman" w:hAnsi="Times New Roman" w:cs="Times New Roman"/>
        </w:rPr>
      </w:pPr>
    </w:p>
    <w:p w:rsidR="00406B7D" w:rsidRDefault="00406B7D" w:rsidP="00406B7D">
      <w:pPr>
        <w:pStyle w:val="ListParagraph"/>
        <w:tabs>
          <w:tab w:val="left" w:pos="3984"/>
        </w:tabs>
        <w:rPr>
          <w:rFonts w:ascii="Times New Roman" w:hAnsi="Times New Roman" w:cs="Times New Roman"/>
        </w:rPr>
      </w:pPr>
    </w:p>
    <w:p w:rsidR="00406B7D" w:rsidRDefault="00406B7D" w:rsidP="00406B7D">
      <w:pPr>
        <w:pStyle w:val="ListParagraph"/>
        <w:tabs>
          <w:tab w:val="left" w:pos="3984"/>
        </w:tabs>
        <w:rPr>
          <w:rFonts w:ascii="Times New Roman" w:hAnsi="Times New Roman" w:cs="Times New Roman"/>
        </w:rPr>
      </w:pPr>
    </w:p>
    <w:p w:rsidR="00406B7D" w:rsidRPr="00406B7D" w:rsidRDefault="00406B7D" w:rsidP="00406B7D">
      <w:pPr>
        <w:pStyle w:val="ListParagraph"/>
        <w:tabs>
          <w:tab w:val="left" w:pos="3984"/>
        </w:tabs>
        <w:rPr>
          <w:rFonts w:ascii="Times New Roman" w:hAnsi="Times New Roman" w:cs="Times New Roman"/>
        </w:rPr>
      </w:pPr>
    </w:p>
    <w:p w:rsidR="00406B7D" w:rsidRDefault="00406B7D" w:rsidP="00163C4D">
      <w:pPr>
        <w:pStyle w:val="ListParagraph"/>
        <w:numPr>
          <w:ilvl w:val="0"/>
          <w:numId w:val="21"/>
        </w:numPr>
        <w:tabs>
          <w:tab w:val="left" w:pos="3984"/>
        </w:tabs>
        <w:rPr>
          <w:rFonts w:ascii="Times New Roman" w:hAnsi="Times New Roman" w:cs="Times New Roman"/>
        </w:rPr>
      </w:pPr>
      <w:r w:rsidRPr="00406B7D">
        <w:rPr>
          <w:rFonts w:ascii="Times New Roman" w:hAnsi="Times New Roman" w:cs="Times New Roman"/>
        </w:rPr>
        <w:t>Explain how this activity is related to Ohm’s Law.</w:t>
      </w:r>
    </w:p>
    <w:p w:rsidR="00406B7D" w:rsidRPr="00406B7D" w:rsidRDefault="00406B7D" w:rsidP="00406B7D">
      <w:pPr>
        <w:pStyle w:val="ListParagraph"/>
        <w:rPr>
          <w:rFonts w:ascii="Times New Roman" w:hAnsi="Times New Roman" w:cs="Times New Roman"/>
        </w:rPr>
      </w:pPr>
    </w:p>
    <w:p w:rsidR="00406B7D" w:rsidRDefault="00406B7D" w:rsidP="00406B7D">
      <w:pPr>
        <w:pStyle w:val="ListParagraph"/>
        <w:tabs>
          <w:tab w:val="left" w:pos="3984"/>
        </w:tabs>
        <w:rPr>
          <w:rFonts w:ascii="Times New Roman" w:hAnsi="Times New Roman" w:cs="Times New Roman"/>
        </w:rPr>
      </w:pPr>
    </w:p>
    <w:p w:rsidR="00406B7D" w:rsidRDefault="00406B7D" w:rsidP="00406B7D">
      <w:pPr>
        <w:pStyle w:val="ListParagraph"/>
        <w:rPr>
          <w:rFonts w:ascii="Times New Roman" w:hAnsi="Times New Roman" w:cs="Times New Roman"/>
        </w:rPr>
      </w:pPr>
    </w:p>
    <w:p w:rsidR="00406B7D" w:rsidRDefault="00406B7D" w:rsidP="00406B7D">
      <w:pPr>
        <w:pStyle w:val="ListParagraph"/>
        <w:rPr>
          <w:rFonts w:ascii="Times New Roman" w:hAnsi="Times New Roman" w:cs="Times New Roman"/>
        </w:rPr>
      </w:pPr>
    </w:p>
    <w:p w:rsidR="00406B7D" w:rsidRPr="00406B7D" w:rsidRDefault="00406B7D" w:rsidP="00406B7D">
      <w:pPr>
        <w:pStyle w:val="ListParagraph"/>
        <w:rPr>
          <w:rFonts w:ascii="Times New Roman" w:hAnsi="Times New Roman" w:cs="Times New Roman"/>
        </w:rPr>
      </w:pPr>
    </w:p>
    <w:p w:rsidR="00383BF0" w:rsidRPr="00406B7D" w:rsidRDefault="00163C4D" w:rsidP="00163C4D">
      <w:pPr>
        <w:pStyle w:val="ListParagraph"/>
        <w:numPr>
          <w:ilvl w:val="0"/>
          <w:numId w:val="21"/>
        </w:numPr>
        <w:tabs>
          <w:tab w:val="left" w:pos="3984"/>
        </w:tabs>
        <w:rPr>
          <w:rFonts w:ascii="Times New Roman" w:hAnsi="Times New Roman" w:cs="Times New Roman"/>
        </w:rPr>
      </w:pPr>
      <w:r w:rsidRPr="00406B7D">
        <w:rPr>
          <w:rFonts w:ascii="Times New Roman" w:hAnsi="Times New Roman" w:cs="Times New Roman"/>
        </w:rPr>
        <w:t>Explain one situation in which you may have to implement these skills in your future.</w:t>
      </w:r>
      <w:r w:rsidRPr="00406B7D">
        <w:rPr>
          <w:rFonts w:ascii="Times New Roman" w:hAnsi="Times New Roman" w:cs="Times New Roman"/>
        </w:rPr>
        <w:tab/>
      </w:r>
    </w:p>
    <w:sectPr w:rsidR="00383BF0" w:rsidRPr="00406B7D" w:rsidSect="00AB27A1">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AC" w:rsidRDefault="00D336AC" w:rsidP="008F4379">
      <w:pPr>
        <w:spacing w:after="0" w:line="240" w:lineRule="auto"/>
      </w:pPr>
      <w:r>
        <w:separator/>
      </w:r>
    </w:p>
  </w:endnote>
  <w:endnote w:type="continuationSeparator" w:id="0">
    <w:p w:rsidR="00D336AC" w:rsidRDefault="00D336AC" w:rsidP="008F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EB" w:rsidRDefault="00C56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EB" w:rsidRDefault="00C56EEB" w:rsidP="00C56EEB">
    <w:pPr>
      <w:pStyle w:val="Footer"/>
      <w:jc w:val="right"/>
    </w:pPr>
    <w:r>
      <w:rPr>
        <w:rFonts w:ascii="Times New Roman" w:hAnsi="Times New Roman" w:cs="Times New Roman"/>
        <w:sz w:val="20"/>
        <w:szCs w:val="20"/>
      </w:rPr>
      <w:t xml:space="preserve">Made by: Graham Pierce </w:t>
    </w:r>
    <w:r>
      <w:rPr>
        <w:rFonts w:ascii="Times New Roman" w:hAnsi="Times New Roman" w:cs="Times New Roman"/>
        <w:sz w:val="20"/>
        <w:szCs w:val="20"/>
      </w:rPr>
      <w:t>Lyon</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EB" w:rsidRDefault="00C56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AC" w:rsidRDefault="00D336AC" w:rsidP="008F4379">
      <w:pPr>
        <w:spacing w:after="0" w:line="240" w:lineRule="auto"/>
      </w:pPr>
      <w:r>
        <w:separator/>
      </w:r>
    </w:p>
  </w:footnote>
  <w:footnote w:type="continuationSeparator" w:id="0">
    <w:p w:rsidR="00D336AC" w:rsidRDefault="00D336AC" w:rsidP="008F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EB" w:rsidRDefault="00C56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379" w:rsidRPr="00050CA8" w:rsidRDefault="008F4379" w:rsidP="008F4379">
    <w:pPr>
      <w:pStyle w:val="Header"/>
      <w:rPr>
        <w:rFonts w:ascii="Times New Roman" w:hAnsi="Times New Roman" w:cs="Times New Roman"/>
        <w:sz w:val="24"/>
        <w:szCs w:val="24"/>
      </w:rPr>
    </w:pPr>
    <w:r>
      <w:rPr>
        <w:rFonts w:ascii="Times New Roman" w:hAnsi="Times New Roman" w:cs="Times New Roman"/>
        <w:sz w:val="24"/>
        <w:szCs w:val="24"/>
      </w:rPr>
      <w:t>Name ______________________________________ Class ____________ Date ____________</w:t>
    </w:r>
  </w:p>
  <w:p w:rsidR="008F4379" w:rsidRDefault="008F4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EB" w:rsidRDefault="00C56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19AC"/>
    <w:multiLevelType w:val="hybridMultilevel"/>
    <w:tmpl w:val="1FE87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687CA4"/>
    <w:multiLevelType w:val="hybridMultilevel"/>
    <w:tmpl w:val="FB546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295A81"/>
    <w:multiLevelType w:val="hybridMultilevel"/>
    <w:tmpl w:val="4992B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260603"/>
    <w:multiLevelType w:val="hybridMultilevel"/>
    <w:tmpl w:val="5776D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366C5"/>
    <w:multiLevelType w:val="hybridMultilevel"/>
    <w:tmpl w:val="E6888A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60D74FD"/>
    <w:multiLevelType w:val="hybridMultilevel"/>
    <w:tmpl w:val="AFA85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16698"/>
    <w:multiLevelType w:val="hybridMultilevel"/>
    <w:tmpl w:val="C23AB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A2BA6"/>
    <w:multiLevelType w:val="hybridMultilevel"/>
    <w:tmpl w:val="679AEF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81F1C"/>
    <w:multiLevelType w:val="hybridMultilevel"/>
    <w:tmpl w:val="6082E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002195"/>
    <w:multiLevelType w:val="hybridMultilevel"/>
    <w:tmpl w:val="197C2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84CF6"/>
    <w:multiLevelType w:val="hybridMultilevel"/>
    <w:tmpl w:val="5144E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E647D"/>
    <w:multiLevelType w:val="hybridMultilevel"/>
    <w:tmpl w:val="4FD29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93DCF"/>
    <w:multiLevelType w:val="hybridMultilevel"/>
    <w:tmpl w:val="D9A8A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8516B2"/>
    <w:multiLevelType w:val="hybridMultilevel"/>
    <w:tmpl w:val="D2023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5236CA"/>
    <w:multiLevelType w:val="hybridMultilevel"/>
    <w:tmpl w:val="0D7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F4CAA"/>
    <w:multiLevelType w:val="hybridMultilevel"/>
    <w:tmpl w:val="90A21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3C1D0D"/>
    <w:multiLevelType w:val="hybridMultilevel"/>
    <w:tmpl w:val="39562798"/>
    <w:lvl w:ilvl="0" w:tplc="A9743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B7CAD"/>
    <w:multiLevelType w:val="hybridMultilevel"/>
    <w:tmpl w:val="A8E2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D2EED"/>
    <w:multiLevelType w:val="hybridMultilevel"/>
    <w:tmpl w:val="C6B24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102A61"/>
    <w:multiLevelType w:val="hybridMultilevel"/>
    <w:tmpl w:val="1F6CB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6B00E8"/>
    <w:multiLevelType w:val="hybridMultilevel"/>
    <w:tmpl w:val="D3060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45157"/>
    <w:multiLevelType w:val="hybridMultilevel"/>
    <w:tmpl w:val="93384BE4"/>
    <w:lvl w:ilvl="0" w:tplc="FE268C9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9D7DF1"/>
    <w:multiLevelType w:val="hybridMultilevel"/>
    <w:tmpl w:val="CF8E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EB7130"/>
    <w:multiLevelType w:val="hybridMultilevel"/>
    <w:tmpl w:val="238C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A1899"/>
    <w:multiLevelType w:val="hybridMultilevel"/>
    <w:tmpl w:val="96223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7"/>
  </w:num>
  <w:num w:numId="4">
    <w:abstractNumId w:val="24"/>
  </w:num>
  <w:num w:numId="5">
    <w:abstractNumId w:val="20"/>
  </w:num>
  <w:num w:numId="6">
    <w:abstractNumId w:val="19"/>
  </w:num>
  <w:num w:numId="7">
    <w:abstractNumId w:val="4"/>
  </w:num>
  <w:num w:numId="8">
    <w:abstractNumId w:val="10"/>
  </w:num>
  <w:num w:numId="9">
    <w:abstractNumId w:val="1"/>
  </w:num>
  <w:num w:numId="10">
    <w:abstractNumId w:val="16"/>
  </w:num>
  <w:num w:numId="11">
    <w:abstractNumId w:val="14"/>
  </w:num>
  <w:num w:numId="12">
    <w:abstractNumId w:val="13"/>
  </w:num>
  <w:num w:numId="13">
    <w:abstractNumId w:val="2"/>
  </w:num>
  <w:num w:numId="14">
    <w:abstractNumId w:val="18"/>
  </w:num>
  <w:num w:numId="15">
    <w:abstractNumId w:val="7"/>
  </w:num>
  <w:num w:numId="16">
    <w:abstractNumId w:val="5"/>
  </w:num>
  <w:num w:numId="17">
    <w:abstractNumId w:val="3"/>
  </w:num>
  <w:num w:numId="18">
    <w:abstractNumId w:val="0"/>
  </w:num>
  <w:num w:numId="19">
    <w:abstractNumId w:val="8"/>
  </w:num>
  <w:num w:numId="20">
    <w:abstractNumId w:val="6"/>
  </w:num>
  <w:num w:numId="21">
    <w:abstractNumId w:val="11"/>
  </w:num>
  <w:num w:numId="22">
    <w:abstractNumId w:val="9"/>
  </w:num>
  <w:num w:numId="23">
    <w:abstractNumId w:val="12"/>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D2"/>
    <w:rsid w:val="000437DE"/>
    <w:rsid w:val="00080389"/>
    <w:rsid w:val="00092740"/>
    <w:rsid w:val="000A650F"/>
    <w:rsid w:val="000F53BE"/>
    <w:rsid w:val="0016277F"/>
    <w:rsid w:val="00163C4D"/>
    <w:rsid w:val="001657B4"/>
    <w:rsid w:val="00205C11"/>
    <w:rsid w:val="00273FBB"/>
    <w:rsid w:val="00276F74"/>
    <w:rsid w:val="0028051A"/>
    <w:rsid w:val="002A50F2"/>
    <w:rsid w:val="002B7CEF"/>
    <w:rsid w:val="002C106E"/>
    <w:rsid w:val="002E59D2"/>
    <w:rsid w:val="003051A2"/>
    <w:rsid w:val="00326DAA"/>
    <w:rsid w:val="00334A16"/>
    <w:rsid w:val="00383BF0"/>
    <w:rsid w:val="003C2BC8"/>
    <w:rsid w:val="003C6735"/>
    <w:rsid w:val="003F6F67"/>
    <w:rsid w:val="00406B7D"/>
    <w:rsid w:val="00443CE5"/>
    <w:rsid w:val="00457E12"/>
    <w:rsid w:val="004B34BB"/>
    <w:rsid w:val="004F79F3"/>
    <w:rsid w:val="005125DA"/>
    <w:rsid w:val="00524067"/>
    <w:rsid w:val="00557A98"/>
    <w:rsid w:val="005F122C"/>
    <w:rsid w:val="00641A38"/>
    <w:rsid w:val="00676D86"/>
    <w:rsid w:val="00776096"/>
    <w:rsid w:val="00786618"/>
    <w:rsid w:val="007953C6"/>
    <w:rsid w:val="00795674"/>
    <w:rsid w:val="007A582F"/>
    <w:rsid w:val="00814175"/>
    <w:rsid w:val="00827890"/>
    <w:rsid w:val="00856ED8"/>
    <w:rsid w:val="00891417"/>
    <w:rsid w:val="008F4379"/>
    <w:rsid w:val="008F4D81"/>
    <w:rsid w:val="009239A9"/>
    <w:rsid w:val="00932485"/>
    <w:rsid w:val="0094653E"/>
    <w:rsid w:val="009D03FF"/>
    <w:rsid w:val="009E51F2"/>
    <w:rsid w:val="00A4073E"/>
    <w:rsid w:val="00A963D9"/>
    <w:rsid w:val="00AA6893"/>
    <w:rsid w:val="00AB27A1"/>
    <w:rsid w:val="00AF08F8"/>
    <w:rsid w:val="00B2361E"/>
    <w:rsid w:val="00B2378D"/>
    <w:rsid w:val="00B71673"/>
    <w:rsid w:val="00B95237"/>
    <w:rsid w:val="00BA1212"/>
    <w:rsid w:val="00C56EEB"/>
    <w:rsid w:val="00C62077"/>
    <w:rsid w:val="00C74CEE"/>
    <w:rsid w:val="00C91B35"/>
    <w:rsid w:val="00CB2AA1"/>
    <w:rsid w:val="00D10A12"/>
    <w:rsid w:val="00D21BDC"/>
    <w:rsid w:val="00D22594"/>
    <w:rsid w:val="00D336AC"/>
    <w:rsid w:val="00D445A2"/>
    <w:rsid w:val="00D557D9"/>
    <w:rsid w:val="00D659D4"/>
    <w:rsid w:val="00D659F8"/>
    <w:rsid w:val="00D727E0"/>
    <w:rsid w:val="00D87F37"/>
    <w:rsid w:val="00EB4CBF"/>
    <w:rsid w:val="00EF4301"/>
    <w:rsid w:val="00F138AF"/>
    <w:rsid w:val="00F1650B"/>
    <w:rsid w:val="00F9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F1F2"/>
  <w15:chartTrackingRefBased/>
  <w15:docId w15:val="{4DFD86CD-3016-49A4-90C6-E1CF78C0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61E"/>
    <w:rPr>
      <w:color w:val="0563C1" w:themeColor="hyperlink"/>
      <w:u w:val="single"/>
    </w:rPr>
  </w:style>
  <w:style w:type="paragraph" w:styleId="ListParagraph">
    <w:name w:val="List Paragraph"/>
    <w:basedOn w:val="Normal"/>
    <w:uiPriority w:val="34"/>
    <w:qFormat/>
    <w:rsid w:val="00D557D9"/>
    <w:pPr>
      <w:ind w:left="720"/>
      <w:contextualSpacing/>
    </w:pPr>
  </w:style>
  <w:style w:type="table" w:styleId="TableGrid">
    <w:name w:val="Table Grid"/>
    <w:basedOn w:val="TableNormal"/>
    <w:uiPriority w:val="59"/>
    <w:rsid w:val="0033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334A16"/>
    <w:rPr>
      <w:rFonts w:ascii="Tahoma" w:hAnsi="Tahoma" w:cs="Tahoma"/>
      <w:sz w:val="16"/>
      <w:szCs w:val="16"/>
    </w:rPr>
  </w:style>
  <w:style w:type="paragraph" w:styleId="BalloonText">
    <w:name w:val="Balloon Text"/>
    <w:basedOn w:val="Normal"/>
    <w:link w:val="BalloonTextChar"/>
    <w:uiPriority w:val="99"/>
    <w:semiHidden/>
    <w:unhideWhenUsed/>
    <w:rsid w:val="00334A16"/>
    <w:pPr>
      <w:spacing w:after="0" w:line="240" w:lineRule="auto"/>
    </w:pPr>
    <w:rPr>
      <w:rFonts w:ascii="Tahoma" w:hAnsi="Tahoma" w:cs="Tahoma"/>
      <w:sz w:val="16"/>
      <w:szCs w:val="16"/>
    </w:rPr>
  </w:style>
  <w:style w:type="character" w:styleId="PlaceholderText">
    <w:name w:val="Placeholder Text"/>
    <w:basedOn w:val="DefaultParagraphFont"/>
    <w:uiPriority w:val="99"/>
    <w:semiHidden/>
    <w:rsid w:val="0028051A"/>
    <w:rPr>
      <w:color w:val="808080"/>
    </w:rPr>
  </w:style>
  <w:style w:type="paragraph" w:styleId="NormalWeb">
    <w:name w:val="Normal (Web)"/>
    <w:basedOn w:val="Normal"/>
    <w:uiPriority w:val="99"/>
    <w:unhideWhenUsed/>
    <w:rsid w:val="00A407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79"/>
  </w:style>
  <w:style w:type="paragraph" w:styleId="Footer">
    <w:name w:val="footer"/>
    <w:basedOn w:val="Normal"/>
    <w:link w:val="FooterChar"/>
    <w:uiPriority w:val="99"/>
    <w:unhideWhenUsed/>
    <w:rsid w:val="008F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legacy/electric-hockey" TargetMode="External"/><Relationship Id="rId13" Type="http://schemas.openxmlformats.org/officeDocument/2006/relationships/image" Target="media/image1.tmp"/><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het.colorado.edu/en/simulation/charges-and-fields" TargetMode="External"/><Relationship Id="rId12" Type="http://schemas.openxmlformats.org/officeDocument/2006/relationships/hyperlink" Target="https://phet.colorado.edu/en/simulation/legacy/circuit-construction-kit-a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tmp"/><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et.colorado.edu/en/simulation/ohms-la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tmp"/><Relationship Id="rId23" Type="http://schemas.openxmlformats.org/officeDocument/2006/relationships/fontTable" Target="fontTable.xml"/><Relationship Id="rId10" Type="http://schemas.openxmlformats.org/officeDocument/2006/relationships/hyperlink" Target="https://phet.colorado.edu/en/simulation/travoltag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het.colorado.edu/en/simulation/balloons" TargetMode="External"/><Relationship Id="rId14" Type="http://schemas.openxmlformats.org/officeDocument/2006/relationships/image" Target="media/image2.tmp"/><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Tri-County School Corp.</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Lyon</dc:creator>
  <cp:keywords/>
  <dc:description/>
  <cp:lastModifiedBy>Graham P Lyon</cp:lastModifiedBy>
  <cp:revision>5</cp:revision>
  <dcterms:created xsi:type="dcterms:W3CDTF">2018-08-02T21:17:00Z</dcterms:created>
  <dcterms:modified xsi:type="dcterms:W3CDTF">2018-08-02T21:19:00Z</dcterms:modified>
</cp:coreProperties>
</file>